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0C693" w14:textId="3D09896F" w:rsidR="00CC207D" w:rsidRDefault="00CC207D" w:rsidP="00100871">
      <w:pPr>
        <w:pStyle w:val="Nagwek1"/>
        <w:spacing w:line="360" w:lineRule="auto"/>
        <w:rPr>
          <w:color w:val="000000"/>
        </w:rPr>
      </w:pPr>
      <w:r w:rsidRPr="00401185">
        <w:rPr>
          <w:color w:val="000000"/>
        </w:rPr>
        <w:t xml:space="preserve">UCHWAŁA Nr </w:t>
      </w:r>
      <w:r>
        <w:rPr>
          <w:color w:val="000000"/>
        </w:rPr>
        <w:t>521</w:t>
      </w:r>
      <w:r w:rsidRPr="00401185">
        <w:rPr>
          <w:color w:val="000000"/>
        </w:rPr>
        <w:t>/</w:t>
      </w:r>
      <w:r w:rsidR="00FB0584">
        <w:rPr>
          <w:color w:val="000000"/>
        </w:rPr>
        <w:t>10959</w:t>
      </w:r>
      <w:r w:rsidRPr="00401185">
        <w:rPr>
          <w:color w:val="000000"/>
        </w:rPr>
        <w:t>/23</w:t>
      </w:r>
      <w:r w:rsidRPr="00401185">
        <w:rPr>
          <w:color w:val="000000"/>
        </w:rPr>
        <w:br/>
        <w:t>ZARZĄDU WOJEWÓDZTWA PODKARPACKIEGO</w:t>
      </w:r>
      <w:r w:rsidRPr="00401185">
        <w:rPr>
          <w:color w:val="000000"/>
        </w:rPr>
        <w:br/>
        <w:t>w RZESZOWIE</w:t>
      </w:r>
      <w:r w:rsidRPr="00401185">
        <w:rPr>
          <w:color w:val="000000"/>
        </w:rPr>
        <w:br/>
        <w:t xml:space="preserve">z dnia </w:t>
      </w:r>
      <w:r>
        <w:rPr>
          <w:color w:val="000000"/>
        </w:rPr>
        <w:t xml:space="preserve">4 września </w:t>
      </w:r>
      <w:r w:rsidRPr="00401185">
        <w:rPr>
          <w:color w:val="000000"/>
        </w:rPr>
        <w:t>2023 r.</w:t>
      </w:r>
    </w:p>
    <w:p w14:paraId="6C7BABE3" w14:textId="13BE9397" w:rsidR="00AF3662" w:rsidRPr="00100871" w:rsidRDefault="00100871" w:rsidP="00100871">
      <w:pPr>
        <w:pStyle w:val="Nagwek1"/>
        <w:spacing w:line="360" w:lineRule="auto"/>
      </w:pPr>
      <w:r>
        <w:br/>
      </w:r>
      <w:r w:rsidR="00AF3662">
        <w:t>w sprawie przyznania nagrody rocznej dla dyrektora Teatru im. Wandy Siemaszkowej w Rzeszowie</w:t>
      </w:r>
    </w:p>
    <w:p w14:paraId="5F7E0ED6" w14:textId="77777777" w:rsidR="00AF3662" w:rsidRDefault="00AF3662" w:rsidP="00100871">
      <w:pPr>
        <w:spacing w:line="360" w:lineRule="auto"/>
        <w:rPr>
          <w:rFonts w:ascii="Arial" w:hAnsi="Arial" w:cs="Arial"/>
          <w:b/>
          <w:bCs/>
        </w:rPr>
      </w:pPr>
    </w:p>
    <w:p w14:paraId="020C0CD3" w14:textId="77777777" w:rsidR="00AF3662" w:rsidRDefault="00AF3662" w:rsidP="001008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10 ust. 2 i 7 ustawy z dnia 3 marca 2000 r. o wynagradzaniu osób kierujących niektórymi podmiotami prawnymi (Dz. U. z 2019 r. poz. 2136 tj.) oraz Uchwały Nr 64/1398/11 Zarządu Województwa Podkarpackiego z dnia 2 sierpnia 2011 r. w sprawie szczegółowych zasad i trybu przyznawania nagrody rocznej dyrektorom wojewódzkich instytucji kultury oraz wzoru wniosku o przyznanie nagrody rocznej</w:t>
      </w:r>
    </w:p>
    <w:p w14:paraId="2354AF67" w14:textId="77777777" w:rsidR="00AF3662" w:rsidRDefault="00AF3662" w:rsidP="00100871">
      <w:pPr>
        <w:spacing w:line="360" w:lineRule="auto"/>
        <w:jc w:val="both"/>
        <w:rPr>
          <w:rFonts w:ascii="Arial" w:hAnsi="Arial" w:cs="Arial"/>
        </w:rPr>
      </w:pPr>
    </w:p>
    <w:p w14:paraId="02D9D778" w14:textId="7B45A80C" w:rsidR="00AF3662" w:rsidRPr="00100871" w:rsidRDefault="00AF3662" w:rsidP="00100871">
      <w:pPr>
        <w:spacing w:line="360" w:lineRule="auto"/>
        <w:jc w:val="center"/>
        <w:rPr>
          <w:rFonts w:ascii="Arial" w:hAnsi="Arial" w:cs="Arial"/>
          <w:b/>
          <w:bCs/>
        </w:rPr>
      </w:pPr>
      <w:r w:rsidRPr="00100871">
        <w:rPr>
          <w:rFonts w:ascii="Arial" w:hAnsi="Arial" w:cs="Arial"/>
          <w:b/>
          <w:bCs/>
        </w:rPr>
        <w:t>Zarząd Województwa Podkarpackiego w Rzeszowie</w:t>
      </w:r>
    </w:p>
    <w:p w14:paraId="7A2BC0ED" w14:textId="77777777" w:rsidR="00AF3662" w:rsidRPr="00100871" w:rsidRDefault="00AF3662" w:rsidP="00100871">
      <w:pPr>
        <w:spacing w:line="360" w:lineRule="auto"/>
        <w:jc w:val="center"/>
        <w:rPr>
          <w:rFonts w:ascii="Arial" w:hAnsi="Arial" w:cs="Arial"/>
          <w:b/>
          <w:bCs/>
        </w:rPr>
      </w:pPr>
      <w:r w:rsidRPr="00100871">
        <w:rPr>
          <w:rFonts w:ascii="Arial" w:hAnsi="Arial" w:cs="Arial"/>
          <w:b/>
          <w:bCs/>
        </w:rPr>
        <w:t>uchwala, co następuje:</w:t>
      </w:r>
    </w:p>
    <w:p w14:paraId="7B9535FD" w14:textId="77777777" w:rsidR="00AF3662" w:rsidRDefault="00AF3662" w:rsidP="00100871">
      <w:pPr>
        <w:spacing w:line="360" w:lineRule="auto"/>
        <w:rPr>
          <w:rFonts w:ascii="Arial" w:hAnsi="Arial" w:cs="Arial"/>
          <w:b/>
          <w:bCs/>
        </w:rPr>
      </w:pPr>
    </w:p>
    <w:p w14:paraId="26451F6D" w14:textId="77777777" w:rsidR="00AF3662" w:rsidRPr="00100871" w:rsidRDefault="00AF3662" w:rsidP="00100871">
      <w:pPr>
        <w:pStyle w:val="Nagwek2"/>
        <w:spacing w:line="360" w:lineRule="auto"/>
      </w:pPr>
      <w:r w:rsidRPr="00100871">
        <w:t>§ 1</w:t>
      </w:r>
    </w:p>
    <w:p w14:paraId="44D35D75" w14:textId="07A48C38" w:rsidR="00AF3662" w:rsidRDefault="00AF3662" w:rsidP="00100871">
      <w:pPr>
        <w:pStyle w:val="Tekstpodstawowy"/>
        <w:spacing w:line="360" w:lineRule="auto"/>
      </w:pPr>
      <w:r>
        <w:t>Przyznaje się Panu Janowi Nowarze, dyrektorowi Teatru im. Wandy Siemaszkowej w Rzeszowie, nagrodę roczną za 202</w:t>
      </w:r>
      <w:r w:rsidR="00100871">
        <w:t>2</w:t>
      </w:r>
      <w:r>
        <w:t xml:space="preserve"> r. w wysokości 1</w:t>
      </w:r>
      <w:r w:rsidR="00100871">
        <w:t>0</w:t>
      </w:r>
      <w:r>
        <w:t> 000,00 zł brutto.</w:t>
      </w:r>
    </w:p>
    <w:p w14:paraId="7BB52891" w14:textId="77777777" w:rsidR="00AF3662" w:rsidRDefault="00AF3662" w:rsidP="00100871">
      <w:pPr>
        <w:pStyle w:val="Tekstpodstawowy"/>
        <w:spacing w:line="360" w:lineRule="auto"/>
      </w:pPr>
    </w:p>
    <w:p w14:paraId="6FE2456C" w14:textId="77777777" w:rsidR="00AF3662" w:rsidRDefault="00AF3662" w:rsidP="00100871">
      <w:pPr>
        <w:pStyle w:val="Nagwek2"/>
        <w:spacing w:line="360" w:lineRule="auto"/>
      </w:pPr>
      <w:r>
        <w:t>§ 2</w:t>
      </w:r>
    </w:p>
    <w:p w14:paraId="568E3F16" w14:textId="0906243F" w:rsidR="00AF3662" w:rsidRDefault="00AF3662" w:rsidP="00100871">
      <w:pPr>
        <w:pStyle w:val="Tekstpodstawowy"/>
        <w:spacing w:line="360" w:lineRule="auto"/>
      </w:pPr>
      <w:r>
        <w:t xml:space="preserve">Nagroda, o której mowa w §1, zostanie wypłacona ze środków finansowych </w:t>
      </w:r>
      <w:r w:rsidR="00583F69">
        <w:t>T</w:t>
      </w:r>
      <w:r>
        <w:t>eatru im. Wandy Siemaszkowej w Rzeszowie.</w:t>
      </w:r>
    </w:p>
    <w:p w14:paraId="2A171CC4" w14:textId="77777777" w:rsidR="00AF3662" w:rsidRDefault="00AF3662" w:rsidP="00100871">
      <w:pPr>
        <w:pStyle w:val="Tekstpodstawowy"/>
        <w:spacing w:line="360" w:lineRule="auto"/>
        <w:jc w:val="left"/>
      </w:pPr>
    </w:p>
    <w:p w14:paraId="53B742A6" w14:textId="77777777" w:rsidR="00AF3662" w:rsidRDefault="00AF3662" w:rsidP="00100871">
      <w:pPr>
        <w:pStyle w:val="Nagwek2"/>
        <w:spacing w:line="360" w:lineRule="auto"/>
      </w:pPr>
      <w:r>
        <w:t>§ 3</w:t>
      </w:r>
    </w:p>
    <w:p w14:paraId="3884C407" w14:textId="77777777" w:rsidR="00AF3662" w:rsidRDefault="00AF3662" w:rsidP="00100871">
      <w:pPr>
        <w:pStyle w:val="Tekstpodstawowy"/>
        <w:spacing w:line="360" w:lineRule="auto"/>
      </w:pPr>
      <w:r>
        <w:t>Uchwała wchodzi w życie z dniem podjęcia.</w:t>
      </w:r>
    </w:p>
    <w:p w14:paraId="586125B2" w14:textId="77777777" w:rsidR="00AF3662" w:rsidRDefault="00AF3662" w:rsidP="00100871"/>
    <w:p w14:paraId="6BF63DBC" w14:textId="77777777" w:rsidR="00940964" w:rsidRPr="00CF7B76" w:rsidRDefault="00940964" w:rsidP="00940964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0AB3355" w14:textId="77777777" w:rsidR="00940964" w:rsidRPr="00CF7B76" w:rsidRDefault="00940964" w:rsidP="00940964">
      <w:pPr>
        <w:rPr>
          <w:rFonts w:ascii="Arial" w:eastAsiaTheme="minorEastAsia" w:hAnsi="Arial" w:cs="Arial"/>
          <w:sz w:val="22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21EFFFBF" w14:textId="77777777" w:rsidR="00AF3662" w:rsidRDefault="00AF3662" w:rsidP="00AF3662">
      <w:pPr>
        <w:spacing w:line="360" w:lineRule="auto"/>
      </w:pPr>
    </w:p>
    <w:p w14:paraId="0F331350" w14:textId="77777777" w:rsidR="00AF3662" w:rsidRDefault="00AF3662" w:rsidP="00AF3662">
      <w:pPr>
        <w:spacing w:line="360" w:lineRule="auto"/>
      </w:pPr>
    </w:p>
    <w:p w14:paraId="35789E22" w14:textId="77777777" w:rsidR="00AF3662" w:rsidRDefault="00AF3662" w:rsidP="00AF3662">
      <w:pPr>
        <w:spacing w:line="360" w:lineRule="auto"/>
      </w:pPr>
    </w:p>
    <w:p w14:paraId="6F574F6C" w14:textId="77777777" w:rsidR="00AF3662" w:rsidRDefault="00AF3662" w:rsidP="00AF3662">
      <w:pPr>
        <w:spacing w:line="360" w:lineRule="auto"/>
      </w:pPr>
    </w:p>
    <w:sectPr w:rsidR="00AF36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06F"/>
    <w:rsid w:val="000A1371"/>
    <w:rsid w:val="00100871"/>
    <w:rsid w:val="0027440F"/>
    <w:rsid w:val="00583F69"/>
    <w:rsid w:val="00940964"/>
    <w:rsid w:val="00AF3662"/>
    <w:rsid w:val="00CC207D"/>
    <w:rsid w:val="00E2306F"/>
    <w:rsid w:val="00FB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AE2F"/>
  <w15:chartTrackingRefBased/>
  <w15:docId w15:val="{42581B23-79DA-4756-934C-A2872122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3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F3662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00871"/>
    <w:pPr>
      <w:keepNext/>
      <w:keepLines/>
      <w:spacing w:before="40"/>
      <w:jc w:val="center"/>
      <w:outlineLvl w:val="1"/>
    </w:pPr>
    <w:rPr>
      <w:rFonts w:ascii="Arial" w:eastAsiaTheme="majorEastAsia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F3662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AF3662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AF3662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F3662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F3662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00871"/>
    <w:rPr>
      <w:rFonts w:ascii="Arial" w:eastAsiaTheme="majorEastAsia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0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521_10959_23</dc:title>
  <dc:subject/>
  <dc:creator>Kozłowska Barbara</dc:creator>
  <cp:keywords/>
  <dc:description/>
  <cp:lastModifiedBy>.</cp:lastModifiedBy>
  <cp:revision>7</cp:revision>
  <cp:lastPrinted>2023-09-04T07:24:00Z</cp:lastPrinted>
  <dcterms:created xsi:type="dcterms:W3CDTF">2021-11-10T09:16:00Z</dcterms:created>
  <dcterms:modified xsi:type="dcterms:W3CDTF">2023-09-11T12:41:00Z</dcterms:modified>
</cp:coreProperties>
</file>